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PLAN DE ACTIVIDADES DEPORTIVAS</w:t>
      </w:r>
    </w:p>
    <w:p w:rsidR="00000000" w:rsidDel="00000000" w:rsidP="00000000" w:rsidRDefault="00000000" w:rsidRPr="00000000" w14:paraId="0000000B">
      <w:pPr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MUNICIPIO DE IXHUATLANCILLO, VER.</w:t>
      </w:r>
    </w:p>
    <w:p w:rsidR="00000000" w:rsidDel="00000000" w:rsidP="00000000" w:rsidRDefault="00000000" w:rsidRPr="00000000" w14:paraId="0000000C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CONSIDERANDO DE VITAL IMPORTANCIA QUE LA ADMINISTRACION MUNICIPAL DE CUALQUIER ENTIDAD FEDERATIVA DEL PAIS OBSERVE Y ENFOQUE SU ATENCION DE MANERA DECIDIDA EN LA ORGANIZACIÓN Y GESTION DEL DEPORTE MUNICIPAL; Y ANTE ESTA OPORTUNIDAD SE BUSQUE FORTALER Y EFICIENTIZAR EL DESARROLLO DE ESTA AREA ADMINISTRATIVA QUE TIENE COMO FINALIDAD PRINCIPAL LA CERCANIA Y BUENA RELACION DE LA ADMINISTRACION MUNICIPAL Y DE LOS CIUDADANOS EN GENERAL. ES ASI QUE ESTA ORGANIZACIÓN Y GESTION DEL DEPORTE MUNICIPAL OFRECE UN PLAN DE ACTIVIDADES FISICO-DEPORTIVAS Y RECREATIVAS ACORDE CON LAS NECESIDADES E INTERESES DE LA POBLACION EN GENERAL.</w:t>
      </w:r>
    </w:p>
    <w:p w:rsidR="00000000" w:rsidDel="00000000" w:rsidP="00000000" w:rsidRDefault="00000000" w:rsidRPr="00000000" w14:paraId="0000001A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POR LO TANTO, EN LA ATENCION Y RESPUESTA A ESTE OBJETIVO SE PRESENTA UN PLAN EJECUTIVO DINAMICO CON COMPROMISO Y CUYA FINALIDAD ES CREAR UNA ATMOSFERA DEPORTIVA Y RECREATIVA QUE REDUNDE EN EL ALCANCE DE METAS EN EL DESARROLLO DEL DEPORTE EN EL MUNICPIO DE IXHUATLANCILLO, VER</w:t>
      </w:r>
    </w:p>
    <w:p w:rsidR="00000000" w:rsidDel="00000000" w:rsidP="00000000" w:rsidRDefault="00000000" w:rsidRPr="00000000" w14:paraId="0000001D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firstLine="708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ES NECESARIA LA APLICACIÓN DE EXPERIENCIA Y EXPECTATIVAS DIRIGIDAS QUE NOS AYUDEN A ALCANZAR NUESTROS OBJETIVOS:</w:t>
      </w:r>
    </w:p>
    <w:p w:rsidR="00000000" w:rsidDel="00000000" w:rsidP="00000000" w:rsidRDefault="00000000" w:rsidRPr="00000000" w14:paraId="00000024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 DEBE DE PLANEAR PARA FIJAR OBJETIVOS;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 ORGANIZAR PARA DEFINIR ACTIVIDADES;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 INTEGRACION DE ELEMENTOS NECESARIOS;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 DIRECCION PARA GUIAR Y ATENDER A LOS EVENTOS Y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 CONTROL PARA ASEGURAR QUE LOS OBJETIVOS SE ESTEN CUMPLIENDO.</w:t>
      </w:r>
    </w:p>
    <w:p w:rsidR="00000000" w:rsidDel="00000000" w:rsidP="00000000" w:rsidRDefault="00000000" w:rsidRPr="00000000" w14:paraId="0000002A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firstLine="708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DEBEMOS DE DETENERNOS A LA INTEGRACION DE LA POBLACION GENERAL EN SUS CARACTERISTICAS SOBRESALIENTES Y PASAR A LA TOMA DE DECISIONES PARA VALORAR LOS RANGOS DE ANALISIS Y DE ESTA MANERA EFICIENTIZAR LA ADMINISTRACION DE LA ORGANIZACIÓN Y GESTION DEL DEPORTE MUNICIPAL.</w:t>
      </w:r>
    </w:p>
    <w:p w:rsidR="00000000" w:rsidDel="00000000" w:rsidP="00000000" w:rsidRDefault="00000000" w:rsidRPr="00000000" w14:paraId="0000002C">
      <w:pPr>
        <w:ind w:firstLine="708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firstLine="708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DEBEMOS DE ATENDER A LOS ELEMENTOS DE:</w:t>
      </w:r>
    </w:p>
    <w:p w:rsidR="00000000" w:rsidDel="00000000" w:rsidP="00000000" w:rsidRDefault="00000000" w:rsidRPr="00000000" w14:paraId="0000002E">
      <w:pPr>
        <w:ind w:firstLine="708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firstLine="708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2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942"/>
        <w:gridCol w:w="2943"/>
        <w:gridCol w:w="2943"/>
        <w:tblGridChange w:id="0">
          <w:tblGrid>
            <w:gridCol w:w="2942"/>
            <w:gridCol w:w="2943"/>
            <w:gridCol w:w="294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FORTALEZAS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OPORTUNIDAD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FODI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DEBILIDADES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INOPORTUNIDAD</w:t>
            </w:r>
          </w:p>
        </w:tc>
      </w:tr>
    </w:tbl>
    <w:p w:rsidR="00000000" w:rsidDel="00000000" w:rsidP="00000000" w:rsidRDefault="00000000" w:rsidRPr="00000000" w14:paraId="00000039">
      <w:pPr>
        <w:ind w:firstLine="708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firstLine="708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firstLine="708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firstLine="708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firstLine="708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VISION</w:t>
      </w:r>
    </w:p>
    <w:p w:rsidR="00000000" w:rsidDel="00000000" w:rsidP="00000000" w:rsidRDefault="00000000" w:rsidRPr="00000000" w14:paraId="0000003E">
      <w:pPr>
        <w:ind w:firstLine="708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</w:t>
        <w:tab/>
        <w:t xml:space="preserve">  PROMOVER EL DEPORTE EN LA POBLACIOON MEDIANTE UNA ESTRATEGIA  INTEGRAL PARA EL DESARROLLO FISICO Y SALUDABLE DE LAS Y LOS HABITANTES DE IXHUATLANCILLO, VER.</w:t>
      </w:r>
    </w:p>
    <w:p w:rsidR="00000000" w:rsidDel="00000000" w:rsidP="00000000" w:rsidRDefault="00000000" w:rsidRPr="00000000" w14:paraId="0000003F">
      <w:pPr>
        <w:ind w:firstLine="708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firstLine="708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MISION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firstLine="708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FOMENTAR LA ACTIVIDAD FISICA ATRAVES DE PROGRAMAS RECREATIVOS Y EL DESARROLLO DE LA CULTURA FISICA DEPORTIVA EN LOS DIFERENTES SECTORES DEL MUNICIPIO QUE CONTRIBUYA A ACABAR CON LOS ALTOS INDICES DE OBESDAD Y MALES QUE AQUEJAN A LA POBLACION EN GENERAL. ESTA MISION DEBE DE MANERA PREDICTIVA, PREVENTIVA Y CORRECTIVA. RECORDANDO QUE EL DEPORTE ES UNA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ACTIVIDAD DE DIRECCION E REINSERCION SOCIAL.</w:t>
      </w:r>
    </w:p>
    <w:p w:rsidR="00000000" w:rsidDel="00000000" w:rsidP="00000000" w:rsidRDefault="00000000" w:rsidRPr="00000000" w14:paraId="00000042">
      <w:pPr>
        <w:ind w:firstLine="708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firstLine="708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FUNCIONES Y ACTIVIDADES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203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PROMOVER Y EJECUTAR POLITICAS PUBLICAS DEL DEPORTE Y LA CULTURA FISICA.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203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ORGANIZAR EN EL MUNICIPIO DIVERSOS GENEROS DE EVENTOS DEPORTIVOS.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203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PLANEAR, ORGANIZAR, PROGRAMAR EFECTUAR Y DIFUNDIR EVENTOS DEPORTIVOS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203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PROMOVER LA INTEGRACION FAMILIAR Y SOCIAL, DE FORMA QUE SEA POSIBLE FORTALECER LOS LAZOS DE UNIDAD Y COMPROMISO.</w:t>
      </w:r>
    </w:p>
    <w:p w:rsidR="00000000" w:rsidDel="00000000" w:rsidP="00000000" w:rsidRDefault="00000000" w:rsidRPr="00000000" w14:paraId="00000048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DEPORTES Y ACTIVIDADES A PROMOVER:</w:t>
      </w:r>
    </w:p>
    <w:p w:rsidR="00000000" w:rsidDel="00000000" w:rsidP="00000000" w:rsidRDefault="00000000" w:rsidRPr="00000000" w14:paraId="0000004C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42"/>
        <w:gridCol w:w="2943"/>
        <w:gridCol w:w="2943"/>
        <w:tblGridChange w:id="0">
          <w:tblGrid>
            <w:gridCol w:w="2942"/>
            <w:gridCol w:w="2943"/>
            <w:gridCol w:w="294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FUTBOL</w:t>
            </w:r>
          </w:p>
          <w:p w:rsidR="00000000" w:rsidDel="00000000" w:rsidP="00000000" w:rsidRDefault="00000000" w:rsidRPr="00000000" w14:paraId="00000050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ATLETISMO</w:t>
            </w:r>
          </w:p>
          <w:p w:rsidR="00000000" w:rsidDel="00000000" w:rsidP="00000000" w:rsidRDefault="00000000" w:rsidRPr="00000000" w14:paraId="0000005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BASQUETBOL</w:t>
            </w:r>
          </w:p>
          <w:p w:rsidR="00000000" w:rsidDel="00000000" w:rsidP="00000000" w:rsidRDefault="00000000" w:rsidRPr="00000000" w14:paraId="0000005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VOLEIBOL</w:t>
            </w:r>
          </w:p>
          <w:p w:rsidR="00000000" w:rsidDel="00000000" w:rsidP="00000000" w:rsidRDefault="00000000" w:rsidRPr="00000000" w14:paraId="0000005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CICLISMO</w:t>
            </w:r>
          </w:p>
          <w:p w:rsidR="00000000" w:rsidDel="00000000" w:rsidP="00000000" w:rsidRDefault="00000000" w:rsidRPr="00000000" w14:paraId="00000060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CACHIBOL</w:t>
            </w:r>
          </w:p>
          <w:p w:rsidR="00000000" w:rsidDel="00000000" w:rsidP="00000000" w:rsidRDefault="00000000" w:rsidRPr="00000000" w14:paraId="0000006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AREAS RECREATIVAS</w:t>
            </w:r>
          </w:p>
          <w:p w:rsidR="00000000" w:rsidDel="00000000" w:rsidP="00000000" w:rsidRDefault="00000000" w:rsidRPr="00000000" w14:paraId="0000006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JUEGOS ADAPTADOS</w:t>
            </w:r>
          </w:p>
          <w:p w:rsidR="00000000" w:rsidDel="00000000" w:rsidP="00000000" w:rsidRDefault="00000000" w:rsidRPr="00000000" w14:paraId="0000006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GOALBALL</w:t>
            </w:r>
          </w:p>
        </w:tc>
      </w:tr>
    </w:tbl>
    <w:p w:rsidR="00000000" w:rsidDel="00000000" w:rsidP="00000000" w:rsidRDefault="00000000" w:rsidRPr="00000000" w14:paraId="0000006E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AREAS DEPORTIVAS Y RECREATIVAS</w:t>
      </w:r>
    </w:p>
    <w:tbl>
      <w:tblPr>
        <w:tblStyle w:val="Table3"/>
        <w:tblW w:w="8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42"/>
        <w:gridCol w:w="2943"/>
        <w:gridCol w:w="2943"/>
        <w:tblGridChange w:id="0">
          <w:tblGrid>
            <w:gridCol w:w="2942"/>
            <w:gridCol w:w="2943"/>
            <w:gridCol w:w="294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8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ACTIVIDADES</w:t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OBJETIVO</w:t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PARTICIPANTES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MARATONES Y CAMINATAS EN CONMEMORACION DE EFEMERIDES IMPORTANTES </w:t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PROPICIAR PRACTICAS DE ACTIVIDADES FISICAS PARA EL MEJORAMIENTO DE LA SALUD.</w:t>
            </w:r>
          </w:p>
          <w:p w:rsidR="00000000" w:rsidDel="00000000" w:rsidP="00000000" w:rsidRDefault="00000000" w:rsidRPr="00000000" w14:paraId="0000007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POBLACION EN GENERAL.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F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CAMPEONATOS DE JUEGOS DE MESA (DOMINO, AJEDREZ, PIN PON)</w:t>
            </w:r>
          </w:p>
          <w:p w:rsidR="00000000" w:rsidDel="00000000" w:rsidP="00000000" w:rsidRDefault="00000000" w:rsidRPr="00000000" w14:paraId="00000080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DESARROLLO DE RELACIONES INTERPERSONALES Y OCUPACION SANA DEL TIEMPO LIBRE.</w:t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POBLACION ADULTA EN GENERAL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DESARROLLO DE JUEGOS TRADICIONALES INFANTILES (TROMPO, PAPALOTE, BALERO).</w:t>
            </w:r>
          </w:p>
          <w:p w:rsidR="00000000" w:rsidDel="00000000" w:rsidP="00000000" w:rsidRDefault="00000000" w:rsidRPr="00000000" w14:paraId="0000008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OCUPAR SANAMENTO EL TIEMPO LIBRE DE LOS NIÑOS.</w:t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NIÑOS DE L.A COMUNIDAD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EFECTUAR COPAS Y ENCUENTROS DEPROTIVOS DE LOS DEPORTES CONOCIDOS</w:t>
            </w:r>
          </w:p>
          <w:p w:rsidR="00000000" w:rsidDel="00000000" w:rsidP="00000000" w:rsidRDefault="00000000" w:rsidRPr="00000000" w14:paraId="0000008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MEJORAR CAPACIDADES FISICAS DE LOS PRACTICANTES EN FUNCION AL MEJORAMIENTO Y ATENCION DE SU SALUD.</w:t>
            </w:r>
          </w:p>
          <w:p w:rsidR="00000000" w:rsidDel="00000000" w:rsidP="00000000" w:rsidRDefault="00000000" w:rsidRPr="00000000" w14:paraId="0000008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NIÑOS, JOVENES Y ADULTOS DE LA POBLACION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FESTIVALES DEPORTIVOS Y RECREATIVOS DE FECHAS IMPORTANTES </w:t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PROPICIAR ESPACIO PARA LA SANA RECREACION.</w:t>
            </w:r>
          </w:p>
          <w:p w:rsidR="00000000" w:rsidDel="00000000" w:rsidP="00000000" w:rsidRDefault="00000000" w:rsidRPr="00000000" w14:paraId="0000008F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POBLACION EN GENERAL.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CONFERENCIAS, TALLERES Y CHARLAS EDUCATIVAS PARA LA SALUD, MEDIO AMBIENTE Y EDUCACION SEXUAL.</w:t>
            </w:r>
          </w:p>
          <w:p w:rsidR="00000000" w:rsidDel="00000000" w:rsidP="00000000" w:rsidRDefault="00000000" w:rsidRPr="00000000" w14:paraId="0000009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PROPICIAR CONOCIENTOS E INTERES SOBRE ASPECTOS QUE AYUDEN A MODIFICAR EL ESTILO DE VIDA DE LA POBLACION.</w:t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POBLACION EN GENERAL.</w:t>
            </w:r>
          </w:p>
        </w:tc>
      </w:tr>
    </w:tbl>
    <w:p w:rsidR="00000000" w:rsidDel="00000000" w:rsidP="00000000" w:rsidRDefault="00000000" w:rsidRPr="00000000" w14:paraId="00000096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98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jc w:val="both"/>
        <w:rPr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CALENDARIO DE ACTIVIDADES</w:t>
      </w:r>
    </w:p>
    <w:p w:rsidR="00000000" w:rsidDel="00000000" w:rsidP="00000000" w:rsidRDefault="00000000" w:rsidRPr="00000000" w14:paraId="000000AA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GLOSARIO:</w:t>
      </w:r>
    </w:p>
    <w:p w:rsidR="00000000" w:rsidDel="00000000" w:rsidP="00000000" w:rsidRDefault="00000000" w:rsidRPr="00000000" w14:paraId="000000AB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pict>
        <v:shape id="Cinta curvada hacia abajo 14" style="position:absolute;margin-left:169.95pt;margin-top:-0.5pt;width:101pt;height:27.05pt;z-index:251659264;visibility:visible;mso-position-horizontal:absolute;mso-position-horizontal-relative:margin;mso-position-vertical:absolute;mso-position-vertical-relative:text" o:spid="_x0000_s6145" filled="f" fillcolor="#17365d" strokecolor="#71a0dc" type="#_x0000_t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">
          <v:textbox>
            <w:txbxContent>
              <w:p w:rsidR="00DC61D4" w:rsidDel="00000000" w:rsidP="00000000" w:rsidRDefault="00105F94" w:rsidRPr="00000000">
                <w:pPr>
                  <w:jc w:val="center"/>
                  <w:rPr>
                    <w:color w:val="4f81bd" w:themeColor="accent1"/>
                  </w:rPr>
                </w:pPr>
                <w:r w:rsidDel="00000000" w:rsidR="00000000" w:rsidRPr="00105F94">
                  <w:fldChar w:fldCharType="begin"/>
                </w:r>
                <w:r w:rsidDel="00000000" w:rsidR="00DC61D4" w:rsidRPr="00000000">
                  <w:instrText>PAGE    \* MERGEFORMAT</w:instrText>
                </w:r>
                <w:r w:rsidDel="00000000" w:rsidR="00000000" w:rsidRPr="00105F94">
                  <w:fldChar w:fldCharType="separate"/>
                </w:r>
                <w:r w:rsidDel="00000000" w:rsidR="00E27BE4" w:rsidRPr="00E27BE4">
                  <w:rPr>
                    <w:noProof w:val="1"/>
                    <w:color w:val="4f81bd" w:themeColor="accent1"/>
                    <w:lang w:val="es-ES"/>
                  </w:rPr>
                  <w:t>7</w:t>
                </w:r>
                <w:r w:rsidDel="00000000" w:rsidR="00000000" w:rsidRPr="00000000">
                  <w:rPr>
                    <w:color w:val="4f81bd" w:themeColor="accent1"/>
                  </w:rPr>
                  <w:fldChar w:fldCharType="end"/>
                </w:r>
              </w:p>
            </w:txbxContent>
          </v:textbox>
          <w10:wrap/>
        </v:shape>
      </w:pic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o"/>
      <w:lvlJc w:val="left"/>
      <w:pPr>
        <w:ind w:left="2203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2923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643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363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083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803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523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243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963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